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Guidelines for our Meeting and Discussions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Note:  Due to the realities of having a hybrid meeting, with more registered online participants than in person participants, special considerations will be required by all for a fruitful meeting. </w:t>
      </w:r>
    </w:p>
    <w:p w:rsidR="00000000" w:rsidDel="00000000" w:rsidP="00000000" w:rsidRDefault="00000000" w:rsidRPr="00000000" w14:paraId="00000004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Please be courteous by being on time for each of our sessions!</w:t>
      </w:r>
    </w:p>
    <w:p w:rsidR="00000000" w:rsidDel="00000000" w:rsidP="00000000" w:rsidRDefault="00000000" w:rsidRPr="00000000" w14:paraId="00000007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Be open and listen carefully to others’ ideas - synodality…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sz w:val="42"/>
          <w:szCs w:val="42"/>
          <w:u w:val="none"/>
        </w:rPr>
      </w:pPr>
      <w:r w:rsidDel="00000000" w:rsidR="00000000" w:rsidRPr="00000000">
        <w:rPr>
          <w:sz w:val="42"/>
          <w:szCs w:val="42"/>
          <w:rtl w:val="0"/>
        </w:rPr>
        <w:t xml:space="preserve">Be mindful that others may have hearing difficulties, please use the mike if in person, please speak up if online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sz w:val="42"/>
          <w:szCs w:val="42"/>
          <w:u w:val="none"/>
        </w:rPr>
      </w:pPr>
      <w:r w:rsidDel="00000000" w:rsidR="00000000" w:rsidRPr="00000000">
        <w:rPr>
          <w:sz w:val="42"/>
          <w:szCs w:val="42"/>
          <w:rtl w:val="0"/>
        </w:rPr>
        <w:t xml:space="preserve">In the large group, before speaking, wait to be recognized/called upon by the speaker or facilitator.  If on-line, please use the raise hand function of ZOOM and wait for your turn to be called upon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sz w:val="42"/>
          <w:szCs w:val="42"/>
          <w:u w:val="none"/>
        </w:rPr>
      </w:pPr>
      <w:r w:rsidDel="00000000" w:rsidR="00000000" w:rsidRPr="00000000">
        <w:rPr>
          <w:sz w:val="42"/>
          <w:szCs w:val="42"/>
          <w:rtl w:val="0"/>
        </w:rPr>
        <w:t xml:space="preserve">You may use the chat function of ZOOM for comments as well. 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sz w:val="42"/>
          <w:szCs w:val="42"/>
          <w:u w:val="none"/>
        </w:rPr>
      </w:pPr>
      <w:r w:rsidDel="00000000" w:rsidR="00000000" w:rsidRPr="00000000">
        <w:rPr>
          <w:sz w:val="42"/>
          <w:szCs w:val="42"/>
          <w:rtl w:val="0"/>
        </w:rPr>
        <w:t xml:space="preserve">In small groups whether on-line or in person, ensure that everyone has an opportunity to speak and share. Please avoid interrupting, talking over each other and dominating the discussion. 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sz w:val="42"/>
          <w:szCs w:val="42"/>
          <w:u w:val="none"/>
        </w:rPr>
      </w:pPr>
      <w:r w:rsidDel="00000000" w:rsidR="00000000" w:rsidRPr="00000000">
        <w:rPr>
          <w:sz w:val="42"/>
          <w:szCs w:val="42"/>
          <w:rtl w:val="0"/>
        </w:rPr>
        <w:t xml:space="preserve">Above all, let’s be patient, compassionate, and kind to all as we explore together how best to move forward.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