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Liminality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Next level of discernment </w:t>
      </w:r>
    </w:p>
    <w:p w:rsidR="00000000" w:rsidDel="00000000" w:rsidP="00000000" w:rsidRDefault="00000000" w:rsidRPr="00000000" w14:paraId="00000004">
      <w:pPr>
        <w:rPr/>
      </w:pPr>
      <w:r w:rsidDel="00000000" w:rsidR="00000000" w:rsidRPr="00000000">
        <w:rPr>
          <w:rtl w:val="0"/>
        </w:rPr>
        <w:t xml:space="preserve">opportunity to build support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Today I desire….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Do not lose heart, have courage friends…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Biblical tradition of liminality</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The doorway, threshold, what does it say to me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curiosity</w:t>
      </w:r>
    </w:p>
    <w:p w:rsidR="00000000" w:rsidDel="00000000" w:rsidP="00000000" w:rsidRDefault="00000000" w:rsidRPr="00000000" w14:paraId="0000000F">
      <w:pPr>
        <w:rPr/>
      </w:pPr>
      <w:r w:rsidDel="00000000" w:rsidR="00000000" w:rsidRPr="00000000">
        <w:rPr>
          <w:rtl w:val="0"/>
        </w:rPr>
        <w:t xml:space="preserve">fear</w:t>
      </w:r>
    </w:p>
    <w:p w:rsidR="00000000" w:rsidDel="00000000" w:rsidP="00000000" w:rsidRDefault="00000000" w:rsidRPr="00000000" w14:paraId="00000010">
      <w:pPr>
        <w:rPr/>
      </w:pPr>
      <w:r w:rsidDel="00000000" w:rsidR="00000000" w:rsidRPr="00000000">
        <w:rPr>
          <w:rtl w:val="0"/>
        </w:rPr>
        <w:t xml:space="preserve">wide open</w:t>
      </w:r>
    </w:p>
    <w:p w:rsidR="00000000" w:rsidDel="00000000" w:rsidP="00000000" w:rsidRDefault="00000000" w:rsidRPr="00000000" w14:paraId="00000011">
      <w:pPr>
        <w:rPr/>
      </w:pPr>
      <w:r w:rsidDel="00000000" w:rsidR="00000000" w:rsidRPr="00000000">
        <w:rPr>
          <w:rtl w:val="0"/>
        </w:rPr>
        <w:t xml:space="preserve">no push necessary</w:t>
      </w:r>
    </w:p>
    <w:p w:rsidR="00000000" w:rsidDel="00000000" w:rsidP="00000000" w:rsidRDefault="00000000" w:rsidRPr="00000000" w14:paraId="00000012">
      <w:pPr>
        <w:rPr/>
      </w:pPr>
      <w:r w:rsidDel="00000000" w:rsidR="00000000" w:rsidRPr="00000000">
        <w:rPr>
          <w:rtl w:val="0"/>
        </w:rPr>
        <w:t xml:space="preserve">welcoming</w:t>
      </w:r>
    </w:p>
    <w:p w:rsidR="00000000" w:rsidDel="00000000" w:rsidP="00000000" w:rsidRDefault="00000000" w:rsidRPr="00000000" w14:paraId="00000013">
      <w:pPr>
        <w:rPr/>
      </w:pPr>
      <w:r w:rsidDel="00000000" w:rsidR="00000000" w:rsidRPr="00000000">
        <w:rPr>
          <w:rtl w:val="0"/>
        </w:rPr>
        <w:t xml:space="preserve">easier if we could see the other side. </w:t>
      </w:r>
    </w:p>
    <w:p w:rsidR="00000000" w:rsidDel="00000000" w:rsidP="00000000" w:rsidRDefault="00000000" w:rsidRPr="00000000" w14:paraId="00000014">
      <w:pPr>
        <w:rPr/>
      </w:pPr>
      <w:r w:rsidDel="00000000" w:rsidR="00000000" w:rsidRPr="00000000">
        <w:rPr>
          <w:rtl w:val="0"/>
        </w:rPr>
        <w:t xml:space="preserve">Glass door</w:t>
      </w:r>
    </w:p>
    <w:p w:rsidR="00000000" w:rsidDel="00000000" w:rsidP="00000000" w:rsidRDefault="00000000" w:rsidRPr="00000000" w14:paraId="00000015">
      <w:pPr>
        <w:rPr/>
      </w:pPr>
      <w:r w:rsidDel="00000000" w:rsidR="00000000" w:rsidRPr="00000000">
        <w:rPr>
          <w:rtl w:val="0"/>
        </w:rPr>
        <w:t xml:space="preserve">let the light in </w:t>
      </w:r>
    </w:p>
    <w:p w:rsidR="00000000" w:rsidDel="00000000" w:rsidP="00000000" w:rsidRDefault="00000000" w:rsidRPr="00000000" w14:paraId="00000016">
      <w:pPr>
        <w:rPr/>
      </w:pPr>
      <w:r w:rsidDel="00000000" w:rsidR="00000000" w:rsidRPr="00000000">
        <w:rPr>
          <w:rtl w:val="0"/>
        </w:rPr>
        <w:t xml:space="preserve">it is a leap of faith</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fear of knowing</w:t>
      </w:r>
    </w:p>
    <w:p w:rsidR="00000000" w:rsidDel="00000000" w:rsidP="00000000" w:rsidRDefault="00000000" w:rsidRPr="00000000" w14:paraId="00000019">
      <w:pPr>
        <w:rPr/>
      </w:pPr>
      <w:r w:rsidDel="00000000" w:rsidR="00000000" w:rsidRPr="00000000">
        <w:rPr>
          <w:rtl w:val="0"/>
        </w:rPr>
        <w:t xml:space="preserve">Am I going to dare to take the opportunity</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This is our time to make the transition</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Turning point, fertile time..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Fluid, malleable situation,</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opportunity for creativity</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Ripe for-with joy</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Churing of opposite feelings—-</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Talk to each other about the experience of liminality</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Small group work, questions</w:t>
      </w:r>
    </w:p>
    <w:p w:rsidR="00000000" w:rsidDel="00000000" w:rsidP="00000000" w:rsidRDefault="00000000" w:rsidRPr="00000000" w14:paraId="0000002A">
      <w:pPr>
        <w:rPr/>
      </w:pPr>
      <w:r w:rsidDel="00000000" w:rsidR="00000000" w:rsidRPr="00000000">
        <w:rPr>
          <w:rtl w:val="0"/>
        </w:rPr>
        <w:t xml:space="preserve">Signs of disorientation ‘ experience of liminality</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personally </w:t>
      </w:r>
    </w:p>
    <w:p w:rsidR="00000000" w:rsidDel="00000000" w:rsidP="00000000" w:rsidRDefault="00000000" w:rsidRPr="00000000" w14:paraId="0000002D">
      <w:pPr>
        <w:rPr/>
      </w:pPr>
      <w:r w:rsidDel="00000000" w:rsidR="00000000" w:rsidRPr="00000000">
        <w:rPr>
          <w:rtl w:val="0"/>
        </w:rPr>
        <w:t xml:space="preserve">in Carmel </w:t>
      </w:r>
    </w:p>
    <w:p w:rsidR="00000000" w:rsidDel="00000000" w:rsidP="00000000" w:rsidRDefault="00000000" w:rsidRPr="00000000" w14:paraId="0000002E">
      <w:pPr>
        <w:rPr/>
      </w:pPr>
      <w:r w:rsidDel="00000000" w:rsidR="00000000" w:rsidRPr="00000000">
        <w:rPr>
          <w:rtl w:val="0"/>
        </w:rPr>
        <w:t xml:space="preserve">in the CCA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Group 2</w:t>
      </w:r>
    </w:p>
    <w:p w:rsidR="00000000" w:rsidDel="00000000" w:rsidP="00000000" w:rsidRDefault="00000000" w:rsidRPr="00000000" w14:paraId="00000031">
      <w:pPr>
        <w:rPr/>
      </w:pPr>
      <w:r w:rsidDel="00000000" w:rsidR="00000000" w:rsidRPr="00000000">
        <w:rPr>
          <w:rtl w:val="0"/>
        </w:rPr>
        <w:t xml:space="preserve">personal ‘ getting older, the unknown that you face as you age</w:t>
      </w:r>
    </w:p>
    <w:p w:rsidR="00000000" w:rsidDel="00000000" w:rsidP="00000000" w:rsidRDefault="00000000" w:rsidRPr="00000000" w14:paraId="00000032">
      <w:pPr>
        <w:rPr/>
      </w:pPr>
      <w:r w:rsidDel="00000000" w:rsidR="00000000" w:rsidRPr="00000000">
        <w:rPr>
          <w:rtl w:val="0"/>
        </w:rPr>
        <w:t xml:space="preserve">whole experience of change, to me I find more challenging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Nothing comes to conclusion, troubling</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it is an area, a duality, on a personal level, more space and quiet time, the reality is not that.. Liminal time.. through life there have thresholds, it has worked out for the best, I have that trust..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I am alone, lack community and is very painful.  Assisted living, we have our own little apartments. I can solitude.</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I feel I am open and realistic , we have been through times , and I trust God, I take it step at a time. Personally not much anxiety, and hopeful. Adjust to the situation is.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Aging process, some places to close.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Lack of unity among the members in some communities,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The ability of having dialog… </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In your Carmels, renovation of our community, four sisters die in the last five years .. </w:t>
      </w:r>
    </w:p>
    <w:p w:rsidR="00000000" w:rsidDel="00000000" w:rsidP="00000000" w:rsidRDefault="00000000" w:rsidRPr="00000000" w14:paraId="00000043">
      <w:pPr>
        <w:rPr/>
      </w:pPr>
      <w:r w:rsidDel="00000000" w:rsidR="00000000" w:rsidRPr="00000000">
        <w:rPr>
          <w:rtl w:val="0"/>
        </w:rPr>
        <w:t xml:space="preserve">two sisters to go on LOA for entirely different reasons.  The sisters have gone doing the important things.. some kind of transformation of religious life. People coming to our liturgies… the renovation is a symbol… Living in the between time.. People are longing.. </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How to address what Beth says,  Online connection.. very grateful.. </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We have to look at our land, so many people coming for services, guiding thing for us. We see it as a responsibility to serve the community and local church.  Collaboration is essential, our community is happy.  It is hard, but joyful. </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We are cohesive community. We are doing the horarium regularly. We will adapt as things change. It is a healthy community. Among the older sisters, there is some anxiety. </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Generation differential, fear of losing the known, minimize the tension.  </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Incardinate vs transfer. How to deal with the incardinated sister that can be connected.  It is struggle </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Large Group</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What did you notice from the conversation</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We are all feeling that we are in this space of liminality… the necessity of going through it. </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I am noticing a lot of vulnerability and compassion</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In our group we had people walking through the threshold, some just coming up to the threshold, lack of control, fear, etc. </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Struck by the trust in our group, people could really share.. Trust in one another. An important part of it. </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Encouraged, struck by the fact, that we have to go through this, and we can give each other the courage to do it. </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 </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