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numPr>
          <w:ilvl w:val="0"/>
          <w:numId w:val="1"/>
        </w:numPr>
        <w:ind w:left="720" w:hanging="360"/>
        <w:rPr>
          <w:u w:val="none"/>
        </w:rPr>
      </w:pPr>
      <w:r w:rsidDel="00000000" w:rsidR="00000000" w:rsidRPr="00000000">
        <w:rPr>
          <w:rtl w:val="0"/>
        </w:rPr>
        <w:t xml:space="preserve">Goals</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Priorities of focus for the goals</w:t>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Elect/officially affirm the CCA Governance Board - term to begin 9/1 ?? The term will begin on 9/1?  The current LT is in a transition time. As part of their transition role they will bring the Governance Board up to date.   Who will deal with the “day to day”</w:t>
      </w:r>
    </w:p>
    <w:p w:rsidR="00000000" w:rsidDel="00000000" w:rsidP="00000000" w:rsidRDefault="00000000" w:rsidRPr="00000000" w14:paraId="00000004">
      <w:pPr>
        <w:rPr/>
      </w:pPr>
      <w:r w:rsidDel="00000000" w:rsidR="00000000" w:rsidRPr="00000000">
        <w:rPr>
          <w:rtl w:val="0"/>
        </w:rPr>
        <w:t xml:space="preserve">What is pending that is urgent?   Related to the unincardinated sisters.  Plus some canonical and legal matters that are urgent and pending.  The association’s response to the Commission on the revision of the Constitutions.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LT -delegate the urgent and pending issues, they are going 1oo% focus on a ED hire. </w:t>
      </w:r>
    </w:p>
    <w:p w:rsidR="00000000" w:rsidDel="00000000" w:rsidP="00000000" w:rsidRDefault="00000000" w:rsidRPr="00000000" w14:paraId="00000007">
      <w:pPr>
        <w:rPr/>
      </w:pPr>
      <w:r w:rsidDel="00000000" w:rsidR="00000000" w:rsidRPr="00000000">
        <w:rPr>
          <w:rtl w:val="0"/>
        </w:rPr>
        <w:t xml:space="preserve">LT will devise an alternate for post 9/1 as a back up in case of an ED not being able to assume the role by 9/1. Transitioning and sharing info with the CCA Governance Board as needed.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How to get the ED  on board, A shadow?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 long will the term be, 2 Years from 9/1 </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Election of Treasurer- candidates?  Paying bills, making deposits, filling out forms, maintaining files. Regular communication with Holly.  Collecting dues from all the members, payments of organizations, registrations/payments for meetings.  Reimbursements of what has been incurred by members on behalf of CCA. It makes a big difference whether or not a person has some accounting background.  Quick books knowledge would be helpful.  Maybe 3-4 hours a week.  Barb to stay on for two months.  Look for an accountant.  </w:t>
      </w:r>
    </w:p>
    <w:p w:rsidR="00000000" w:rsidDel="00000000" w:rsidP="00000000" w:rsidRDefault="00000000" w:rsidRPr="00000000" w14:paraId="0000000D">
      <w:pPr>
        <w:rPr/>
      </w:pPr>
      <w:r w:rsidDel="00000000" w:rsidR="00000000" w:rsidRPr="00000000">
        <w:rPr>
          <w:rtl w:val="0"/>
        </w:rPr>
        <w:t xml:space="preserve"> Perhaps a retired sister… LT to look for solutions… </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Follow up on ongoing formation.  See separate document. </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Review current delegations ( who is going to continue to do what)</w:t>
      </w:r>
    </w:p>
    <w:p w:rsidR="00000000" w:rsidDel="00000000" w:rsidP="00000000" w:rsidRDefault="00000000" w:rsidRPr="00000000" w14:paraId="00000010">
      <w:pPr>
        <w:rPr/>
      </w:pPr>
      <w:r w:rsidDel="00000000" w:rsidR="00000000" w:rsidRPr="00000000">
        <w:rPr>
          <w:rtl w:val="0"/>
        </w:rPr>
        <w:t xml:space="preserve">Let the Governance Board… deal with whose name to have as the treasurer role and the formator.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CCA Newsletter - Donna </w:t>
      </w:r>
    </w:p>
    <w:p w:rsidR="00000000" w:rsidDel="00000000" w:rsidP="00000000" w:rsidRDefault="00000000" w:rsidRPr="00000000" w14:paraId="00000014">
      <w:pPr>
        <w:rPr/>
      </w:pPr>
      <w:r w:rsidDel="00000000" w:rsidR="00000000" w:rsidRPr="00000000">
        <w:rPr>
          <w:rtl w:val="0"/>
        </w:rPr>
        <w:t xml:space="preserve">CCA Fundraising - Judy M, Michaelene, Stephanie</w:t>
      </w:r>
    </w:p>
    <w:p w:rsidR="00000000" w:rsidDel="00000000" w:rsidP="00000000" w:rsidRDefault="00000000" w:rsidRPr="00000000" w14:paraId="00000015">
      <w:pPr>
        <w:rPr/>
      </w:pPr>
      <w:r w:rsidDel="00000000" w:rsidR="00000000" w:rsidRPr="00000000">
        <w:rPr>
          <w:rtl w:val="0"/>
        </w:rPr>
        <w:t xml:space="preserve">CCA Website - Sr Jeanne Marie and Sr. Shirley Marie</w:t>
      </w:r>
    </w:p>
    <w:p w:rsidR="00000000" w:rsidDel="00000000" w:rsidP="00000000" w:rsidRDefault="00000000" w:rsidRPr="00000000" w14:paraId="00000016">
      <w:pPr>
        <w:rPr/>
      </w:pPr>
      <w:r w:rsidDel="00000000" w:rsidR="00000000" w:rsidRPr="00000000">
        <w:rPr>
          <w:rtl w:val="0"/>
        </w:rPr>
        <w:t xml:space="preserve">CCA Archives - Colette </w:t>
      </w:r>
    </w:p>
    <w:p w:rsidR="00000000" w:rsidDel="00000000" w:rsidP="00000000" w:rsidRDefault="00000000" w:rsidRPr="00000000" w14:paraId="00000017">
      <w:pPr>
        <w:rPr/>
      </w:pPr>
      <w:r w:rsidDel="00000000" w:rsidR="00000000" w:rsidRPr="00000000">
        <w:rPr>
          <w:rtl w:val="0"/>
        </w:rPr>
        <w:t xml:space="preserve">CCA On going formation -  see proposed ways to do this.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Additional delegations: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Who can be delegated to be a focal point for the International Commission on Constitution's responses- Claire to do, can work with CCA’s AA Denise - submit by Sept 14</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Invite sisters not incardinated to incardinate with your community.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What else??  </w:t>
      </w:r>
    </w:p>
    <w:p w:rsidR="00000000" w:rsidDel="00000000" w:rsidP="00000000" w:rsidRDefault="00000000" w:rsidRPr="00000000" w14:paraId="00000020">
      <w:pPr>
        <w:rPr/>
      </w:pPr>
      <w:r w:rsidDel="00000000" w:rsidR="00000000" w:rsidRPr="00000000">
        <w:rPr>
          <w:rtl w:val="0"/>
        </w:rPr>
        <w:t xml:space="preserve">Current LT focus is finding/selecting/recommending candidate(s) for ED.  How can you help??? </w:t>
      </w:r>
    </w:p>
    <w:p w:rsidR="00000000" w:rsidDel="00000000" w:rsidP="00000000" w:rsidRDefault="00000000" w:rsidRPr="00000000" w14:paraId="00000021">
      <w:pPr>
        <w:rPr/>
      </w:pPr>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